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3108-25400030028A</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rPr>
              <w:t>轻型车欧七实车行驶排放测试系统和轻型车国七蒸发加油排放测试系统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234D6D9E"/>
    <w:rsid w:val="24A75502"/>
    <w:rsid w:val="29EE2370"/>
    <w:rsid w:val="2FB918B5"/>
    <w:rsid w:val="2FF871D9"/>
    <w:rsid w:val="2FFB0711"/>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2025-11-06T04:25:53Z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