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0D33A3">
      <w:pPr>
        <w:spacing w:line="272" w:lineRule="auto"/>
        <w:rPr>
          <w:rFonts w:ascii="Arial"/>
          <w:sz w:val="21"/>
        </w:rPr>
      </w:pPr>
    </w:p>
    <w:p w14:paraId="7A8D1301">
      <w:pPr>
        <w:spacing w:line="272" w:lineRule="auto"/>
        <w:rPr>
          <w:rFonts w:ascii="Arial"/>
          <w:sz w:val="21"/>
        </w:rPr>
      </w:pPr>
    </w:p>
    <w:p w14:paraId="0767DA35">
      <w:pPr>
        <w:spacing w:line="272" w:lineRule="auto"/>
        <w:rPr>
          <w:rFonts w:ascii="Arial"/>
          <w:sz w:val="21"/>
        </w:rPr>
      </w:pPr>
    </w:p>
    <w:p w14:paraId="10763E11">
      <w:pPr>
        <w:spacing w:line="273" w:lineRule="auto"/>
        <w:rPr>
          <w:rFonts w:ascii="Arial"/>
          <w:sz w:val="21"/>
        </w:rPr>
      </w:pPr>
    </w:p>
    <w:p w14:paraId="66E7E159">
      <w:pPr>
        <w:spacing w:line="273" w:lineRule="auto"/>
        <w:rPr>
          <w:rFonts w:ascii="Arial"/>
          <w:sz w:val="21"/>
        </w:rPr>
      </w:pPr>
    </w:p>
    <w:p w14:paraId="6F9155D0">
      <w:pPr>
        <w:pStyle w:val="2"/>
        <w:spacing w:before="117" w:line="609" w:lineRule="exact"/>
        <w:ind w:left="85"/>
        <w:jc w:val="center"/>
        <w:rPr>
          <w:rFonts w:hint="eastAsia" w:eastAsia="宋体"/>
          <w:sz w:val="36"/>
          <w:szCs w:val="36"/>
          <w:lang w:eastAsia="zh-CN"/>
        </w:rPr>
      </w:pPr>
      <w:r>
        <w:rPr>
          <w:rFonts w:hint="eastAsia"/>
          <w:b/>
          <w:bCs/>
          <w:spacing w:val="3"/>
          <w:position w:val="18"/>
          <w:sz w:val="32"/>
          <w:szCs w:val="32"/>
          <w:lang w:eastAsia="zh-CN"/>
        </w:rPr>
        <w:t>福建福海创石油化工有限公司集中空分空压项目70000Nm3/h空分装置工艺包、成套设备供应及技术服务</w:t>
      </w:r>
    </w:p>
    <w:p w14:paraId="18353386">
      <w:pPr>
        <w:pStyle w:val="2"/>
        <w:spacing w:before="262" w:line="219" w:lineRule="auto"/>
        <w:ind w:left="2603"/>
        <w:rPr>
          <w:rFonts w:hint="eastAsia" w:eastAsia="宋体"/>
          <w:lang w:eastAsia="zh-CN"/>
        </w:rPr>
      </w:pPr>
      <w:r>
        <w:rPr>
          <w:b/>
          <w:bCs/>
          <w:spacing w:val="-4"/>
        </w:rPr>
        <w:t>招标编号：0624-</w:t>
      </w:r>
      <w:r>
        <w:rPr>
          <w:rFonts w:hint="eastAsia"/>
          <w:b/>
          <w:bCs/>
          <w:spacing w:val="-4"/>
          <w:lang w:eastAsia="zh-CN"/>
        </w:rPr>
        <w:t>244241232306</w:t>
      </w:r>
    </w:p>
    <w:p w14:paraId="41951357">
      <w:pPr>
        <w:pStyle w:val="2"/>
        <w:spacing w:before="279" w:line="220" w:lineRule="auto"/>
        <w:ind w:left="3115"/>
        <w:rPr>
          <w:sz w:val="36"/>
          <w:szCs w:val="36"/>
        </w:rPr>
      </w:pPr>
      <w:r>
        <w:rPr>
          <w:rFonts w:hint="eastAsia"/>
          <w:b/>
          <w:bCs/>
          <w:spacing w:val="26"/>
          <w:sz w:val="36"/>
          <w:szCs w:val="36"/>
          <w:lang w:val="en-US" w:eastAsia="zh-CN"/>
        </w:rPr>
        <w:t>答疑纪要</w:t>
      </w:r>
      <w:r>
        <w:rPr>
          <w:b/>
          <w:bCs/>
          <w:spacing w:val="26"/>
          <w:sz w:val="36"/>
          <w:szCs w:val="36"/>
        </w:rPr>
        <w:t>(1)</w:t>
      </w:r>
    </w:p>
    <w:p w14:paraId="6D956169">
      <w:pPr>
        <w:pStyle w:val="2"/>
        <w:spacing w:before="249" w:line="393" w:lineRule="auto"/>
        <w:ind w:right="102" w:firstLine="459"/>
        <w:jc w:val="both"/>
      </w:pPr>
      <w:r>
        <w:rPr>
          <w:rFonts w:hint="eastAsia"/>
          <w:spacing w:val="3"/>
          <w:lang w:eastAsia="zh-CN"/>
        </w:rPr>
        <w:t>福建福海创石油化工有限公司集中空分空压项目70000Nm3/h空分装置工艺包、成套设备供应及技术服务</w:t>
      </w:r>
      <w:r>
        <w:rPr>
          <w:spacing w:val="5"/>
        </w:rPr>
        <w:t>(招标编号：0624-</w:t>
      </w:r>
      <w:r>
        <w:rPr>
          <w:rFonts w:hint="eastAsia"/>
          <w:spacing w:val="5"/>
          <w:lang w:eastAsia="zh-CN"/>
        </w:rPr>
        <w:t>244241232306</w:t>
      </w:r>
      <w:r>
        <w:rPr>
          <w:spacing w:val="5"/>
        </w:rPr>
        <w:t>)</w:t>
      </w:r>
      <w:r>
        <w:rPr>
          <w:rFonts w:hint="eastAsia" w:cs="宋体"/>
          <w:sz w:val="24"/>
          <w:szCs w:val="24"/>
        </w:rPr>
        <w:t>有关招标人对潜在投标人问题的答复，以及招标人对招标文件修改的答疑纪要如下</w:t>
      </w:r>
      <w:r>
        <w:rPr>
          <w:rFonts w:hint="eastAsia" w:cs="宋体"/>
          <w:kern w:val="0"/>
          <w:sz w:val="24"/>
          <w:szCs w:val="24"/>
        </w:rPr>
        <w:t>：</w:t>
      </w:r>
    </w:p>
    <w:p w14:paraId="1D875665">
      <w:pPr>
        <w:snapToGrid w:val="0"/>
        <w:spacing w:line="360" w:lineRule="auto"/>
        <w:ind w:firstLine="482" w:firstLineChars="200"/>
        <w:rPr>
          <w:rFonts w:hint="eastAsia" w:ascii="宋体" w:hAnsi="宋体" w:eastAsia="宋体" w:cs="宋体"/>
          <w:snapToGrid w:val="0"/>
          <w:kern w:val="0"/>
          <w:sz w:val="24"/>
        </w:rPr>
      </w:pPr>
      <w:r>
        <w:rPr>
          <w:rFonts w:hint="eastAsia" w:eastAsia="宋体" w:cs="宋体"/>
          <w:b/>
          <w:bCs/>
          <w:kern w:val="0"/>
          <w:sz w:val="24"/>
          <w:szCs w:val="24"/>
          <w:lang w:val="en-US" w:eastAsia="zh-CN"/>
        </w:rPr>
        <w:t>一、</w:t>
      </w:r>
      <w:r>
        <w:rPr>
          <w:rFonts w:hint="eastAsia" w:cs="宋体"/>
          <w:b/>
          <w:bCs/>
          <w:kern w:val="0"/>
          <w:sz w:val="24"/>
          <w:szCs w:val="24"/>
        </w:rPr>
        <w:t>问题与答复</w:t>
      </w:r>
    </w:p>
    <w:p w14:paraId="365383A1">
      <w:pPr>
        <w:snapToGrid w:val="0"/>
        <w:spacing w:line="360" w:lineRule="auto"/>
        <w:ind w:firstLine="480" w:firstLineChars="200"/>
        <w:rPr>
          <w:rFonts w:hint="default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val="en-US" w:eastAsia="zh-CN"/>
        </w:rPr>
        <w:t>详见附件《</w:t>
      </w:r>
      <w:r>
        <w:rPr>
          <w:rFonts w:hint="eastAsia" w:ascii="宋体" w:hAnsi="宋体" w:eastAsia="宋体" w:cs="宋体"/>
          <w:spacing w:val="0"/>
          <w:sz w:val="24"/>
          <w:szCs w:val="24"/>
          <w:highlight w:val="none"/>
          <w:lang w:eastAsia="zh-CN"/>
        </w:rPr>
        <w:t>福建福海创石油化工有限公司集中空分空压项目70000Nm3/h空分装置工艺包、成套设备供应及技术服务</w:t>
      </w:r>
      <w:r>
        <w:rPr>
          <w:rFonts w:hint="eastAsia" w:ascii="宋体" w:hAnsi="宋体" w:eastAsia="宋体" w:cs="宋体"/>
          <w:spacing w:val="0"/>
          <w:sz w:val="24"/>
          <w:szCs w:val="24"/>
          <w:highlight w:val="none"/>
          <w:lang w:val="en-US" w:eastAsia="zh-CN"/>
        </w:rPr>
        <w:t>-澄清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val="en-US" w:eastAsia="zh-CN"/>
        </w:rPr>
        <w:t>》，请投标人自行免费下载。</w:t>
      </w:r>
    </w:p>
    <w:p w14:paraId="375AC561">
      <w:pPr>
        <w:snapToGrid w:val="0"/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snapToGrid w:val="0"/>
          <w:kern w:val="0"/>
          <w:sz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二</w:t>
      </w:r>
      <w:r>
        <w:rPr>
          <w:rFonts w:hint="eastAsia" w:ascii="宋体" w:hAnsi="宋体" w:cs="宋体"/>
          <w:b/>
          <w:bCs/>
          <w:sz w:val="24"/>
          <w:szCs w:val="24"/>
          <w:highlight w:val="none"/>
        </w:rPr>
        <w:t>、本纪要未予以说明的内容，均由投标人自行考虑。</w:t>
      </w:r>
    </w:p>
    <w:p w14:paraId="0CCC7BE8">
      <w:pPr>
        <w:snapToGrid w:val="0"/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snapToGrid w:val="0"/>
          <w:kern w:val="0"/>
          <w:sz w:val="24"/>
        </w:rPr>
      </w:pPr>
      <w:r>
        <w:rPr>
          <w:rFonts w:hint="eastAsia" w:ascii="宋体" w:hAnsi="宋体" w:eastAsia="宋体" w:cs="宋体"/>
          <w:b/>
          <w:bCs/>
          <w:snapToGrid w:val="0"/>
          <w:kern w:val="0"/>
          <w:sz w:val="24"/>
          <w:lang w:val="en-US" w:eastAsia="zh-CN"/>
        </w:rPr>
        <w:t>三、</w:t>
      </w:r>
      <w:r>
        <w:rPr>
          <w:rFonts w:hint="eastAsia" w:ascii="宋体" w:hAnsi="宋体" w:eastAsia="宋体" w:cs="宋体"/>
          <w:b/>
          <w:bCs/>
          <w:snapToGrid w:val="0"/>
          <w:kern w:val="0"/>
          <w:sz w:val="24"/>
        </w:rPr>
        <w:t>《</w:t>
      </w:r>
      <w:r>
        <w:rPr>
          <w:rFonts w:hint="eastAsia" w:ascii="宋体" w:hAnsi="宋体" w:eastAsia="宋体" w:cs="宋体"/>
          <w:b/>
          <w:bCs/>
          <w:snapToGrid w:val="0"/>
          <w:kern w:val="0"/>
          <w:sz w:val="24"/>
          <w:lang w:val="en-US" w:eastAsia="zh-CN"/>
        </w:rPr>
        <w:t>答疑纪要</w:t>
      </w:r>
      <w:r>
        <w:rPr>
          <w:rFonts w:hint="eastAsia" w:ascii="宋体" w:hAnsi="宋体" w:eastAsia="宋体" w:cs="宋体"/>
          <w:b/>
          <w:bCs/>
          <w:snapToGrid w:val="0"/>
          <w:kern w:val="0"/>
          <w:sz w:val="24"/>
        </w:rPr>
        <w:t>(1)》与《招标文件》等有抵触之处，以本《</w:t>
      </w:r>
      <w:r>
        <w:rPr>
          <w:rFonts w:hint="eastAsia" w:ascii="宋体" w:hAnsi="宋体" w:eastAsia="宋体" w:cs="宋体"/>
          <w:b/>
          <w:bCs/>
          <w:snapToGrid w:val="0"/>
          <w:kern w:val="0"/>
          <w:sz w:val="24"/>
          <w:lang w:val="en-US" w:eastAsia="zh-CN"/>
        </w:rPr>
        <w:t>答疑纪要</w:t>
      </w:r>
      <w:r>
        <w:rPr>
          <w:rFonts w:hint="eastAsia" w:ascii="宋体" w:hAnsi="宋体" w:eastAsia="宋体" w:cs="宋体"/>
          <w:b/>
          <w:bCs/>
          <w:snapToGrid w:val="0"/>
          <w:kern w:val="0"/>
          <w:sz w:val="24"/>
        </w:rPr>
        <w:t>(1)》为准。</w:t>
      </w:r>
    </w:p>
    <w:p w14:paraId="7233215D">
      <w:pPr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napToGrid w:val="0"/>
          <w:kern w:val="0"/>
          <w:sz w:val="24"/>
        </w:rPr>
      </w:pPr>
    </w:p>
    <w:p w14:paraId="7E4725EA">
      <w:pPr>
        <w:pStyle w:val="2"/>
        <w:spacing w:before="192" w:line="220" w:lineRule="auto"/>
        <w:ind w:left="3940"/>
      </w:pPr>
      <w:r>
        <w:rPr>
          <w:spacing w:val="-1"/>
        </w:rPr>
        <w:t>招标人：</w:t>
      </w:r>
      <w:r>
        <w:rPr>
          <w:rFonts w:hint="eastAsia"/>
          <w:spacing w:val="-1"/>
        </w:rPr>
        <w:t>福建福海创石油化工有限公司</w:t>
      </w:r>
    </w:p>
    <w:p w14:paraId="6669AB31">
      <w:pPr>
        <w:pStyle w:val="2"/>
        <w:spacing w:before="222" w:line="219" w:lineRule="auto"/>
        <w:ind w:left="3920"/>
      </w:pPr>
      <w:r>
        <w:rPr>
          <w:spacing w:val="-1"/>
        </w:rPr>
        <w:t>招标代理：福建省机电设备招标有限公司</w:t>
      </w:r>
    </w:p>
    <w:p w14:paraId="6B782435">
      <w:pPr>
        <w:pStyle w:val="2"/>
        <w:spacing w:before="227" w:line="219" w:lineRule="auto"/>
        <w:ind w:left="5230"/>
        <w:rPr>
          <w:spacing w:val="32"/>
        </w:rPr>
      </w:pPr>
      <w:r>
        <w:rPr>
          <w:spacing w:val="32"/>
        </w:rPr>
        <w:t>202</w:t>
      </w:r>
      <w:r>
        <w:rPr>
          <w:rFonts w:hint="eastAsia"/>
          <w:spacing w:val="32"/>
          <w:lang w:val="en-US" w:eastAsia="zh-CN"/>
        </w:rPr>
        <w:t>4</w:t>
      </w:r>
      <w:r>
        <w:rPr>
          <w:spacing w:val="32"/>
        </w:rPr>
        <w:t>年</w:t>
      </w:r>
      <w:r>
        <w:rPr>
          <w:rFonts w:hint="eastAsia"/>
          <w:spacing w:val="32"/>
          <w:lang w:val="en-US" w:eastAsia="zh-CN"/>
        </w:rPr>
        <w:t>7</w:t>
      </w:r>
      <w:r>
        <w:rPr>
          <w:spacing w:val="32"/>
        </w:rPr>
        <w:t>月</w:t>
      </w:r>
      <w:r>
        <w:rPr>
          <w:rFonts w:hint="eastAsia"/>
          <w:spacing w:val="32"/>
          <w:lang w:val="en-US" w:eastAsia="zh-CN"/>
        </w:rPr>
        <w:t>25</w:t>
      </w:r>
      <w:bookmarkStart w:id="0" w:name="_GoBack"/>
      <w:bookmarkEnd w:id="0"/>
      <w:r>
        <w:rPr>
          <w:spacing w:val="32"/>
        </w:rPr>
        <w:t>日</w:t>
      </w:r>
    </w:p>
    <w:p w14:paraId="6F26B011">
      <w:pPr>
        <w:rPr>
          <w:spacing w:val="32"/>
        </w:rPr>
      </w:pPr>
    </w:p>
    <w:p w14:paraId="39EF232B">
      <w:pPr>
        <w:pStyle w:val="2"/>
        <w:spacing w:before="227" w:line="219" w:lineRule="auto"/>
        <w:ind w:left="5230"/>
        <w:rPr>
          <w:spacing w:val="32"/>
        </w:rPr>
      </w:pPr>
    </w:p>
    <w:sectPr>
      <w:pgSz w:w="11920" w:h="16840"/>
      <w:pgMar w:top="1431" w:right="1579" w:bottom="0" w:left="1749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docVars>
    <w:docVar w:name="commondata" w:val="eyJoZGlkIjoiNTA3Y2IzZWNiMGJjNjRkZGVmNTQ0YzUyZTBmZGQ0MzUifQ=="/>
  </w:docVars>
  <w:rsids>
    <w:rsidRoot w:val="00000000"/>
    <w:rsid w:val="0C43551F"/>
    <w:rsid w:val="1E5D3313"/>
    <w:rsid w:val="20F12E19"/>
    <w:rsid w:val="262A3AAC"/>
    <w:rsid w:val="2FAB35F3"/>
    <w:rsid w:val="3295525E"/>
    <w:rsid w:val="32D4405C"/>
    <w:rsid w:val="392C0C85"/>
    <w:rsid w:val="43931902"/>
    <w:rsid w:val="45406F66"/>
    <w:rsid w:val="4B205B59"/>
    <w:rsid w:val="536A686B"/>
    <w:rsid w:val="5740014E"/>
    <w:rsid w:val="60EC26DA"/>
    <w:rsid w:val="61A92379"/>
    <w:rsid w:val="65522AB9"/>
    <w:rsid w:val="69FB573C"/>
    <w:rsid w:val="73F1061B"/>
    <w:rsid w:val="78DE3C09"/>
    <w:rsid w:val="7FDC2FE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24"/>
      <w:szCs w:val="24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304</Words>
  <Characters>373</Characters>
  <TotalTime>4</TotalTime>
  <ScaleCrop>false</ScaleCrop>
  <LinksUpToDate>false</LinksUpToDate>
  <CharactersWithSpaces>377</CharactersWithSpaces>
  <Application>WPS Office_12.1.0.17133_F1E327BC-269C-435d-A152-05C5408002CA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2023-11-08T15:09:00Z</dcterms:created>
  <dc:creator>Kingsoft-PDF</dc:creator>
  <cp:lastModifiedBy>NTKO</cp:lastModifiedBy>
  <cp:lastPrinted>2024-05-11T11:13:00Z</cp:lastPrinted>
  <dcterms:modified xsi:type="dcterms:W3CDTF">2024-07-25T07:23:59Z</dcterms:modified>
  <dc:subject>pdfbuilder</dc:subject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2023-11-08T15:09:31Z</vt:filetime>
  </property>
  <property fmtid="{D5CDD505-2E9C-101B-9397-08002B2CF9AE}" pid="4" name="UsrData">
    <vt:lpwstr>654b342845918a001fd68c2dwl</vt:lpwstr>
  </property>
  <property fmtid="{D5CDD505-2E9C-101B-9397-08002B2CF9AE}" pid="5" name="KSOProductBuildVer">
    <vt:lpwstr>2052-12.1.0.17133</vt:lpwstr>
  </property>
  <property fmtid="{D5CDD505-2E9C-101B-9397-08002B2CF9AE}" pid="6" name="ICV">
    <vt:lpwstr>8FB26131C3264F73A44FCEAAAB50FA8A_13</vt:lpwstr>
  </property>
</Properties>
</file>